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Key Questions for Building Successful Mentoring Relationships</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i w:val="1"/>
          <w:sz w:val="24"/>
          <w:szCs w:val="24"/>
        </w:rPr>
      </w:pPr>
      <w:r w:rsidDel="00000000" w:rsidR="00000000" w:rsidRPr="00000000">
        <w:rPr>
          <w:b w:val="1"/>
          <w:i w:val="1"/>
          <w:sz w:val="24"/>
          <w:szCs w:val="24"/>
          <w:rtl w:val="0"/>
        </w:rPr>
        <w:t xml:space="preserve">Disclaimer:</w:t>
      </w:r>
      <w:r w:rsidDel="00000000" w:rsidR="00000000" w:rsidRPr="00000000">
        <w:rPr>
          <w:b w:val="1"/>
          <w:sz w:val="24"/>
          <w:szCs w:val="24"/>
          <w:rtl w:val="0"/>
        </w:rPr>
        <w:t xml:space="preserve"> </w:t>
      </w:r>
      <w:r w:rsidDel="00000000" w:rsidR="00000000" w:rsidRPr="00000000">
        <w:rPr>
          <w:i w:val="1"/>
          <w:sz w:val="24"/>
          <w:szCs w:val="24"/>
          <w:rtl w:val="0"/>
        </w:rPr>
        <w:t xml:space="preserve">The following questions are designed to help you think about what to ask when identifying or working with a mentor. The answers to these questions can come directly from the mentor, as well as from their colleagues, or their past and present mentees. These questions are meant to guide your exploration of mentorship opportunities and help you establish a strong, productive mentoring relationship.</w:t>
      </w:r>
    </w:p>
    <w:p w:rsidR="00000000" w:rsidDel="00000000" w:rsidP="00000000" w:rsidRDefault="00000000" w:rsidRPr="00000000" w14:paraId="00000004">
      <w:pPr>
        <w:rPr/>
      </w:pPr>
      <w:r w:rsidDel="00000000" w:rsidR="00000000" w:rsidRPr="00000000">
        <w:rPr>
          <w:rtl w:val="0"/>
        </w:rPr>
      </w:r>
    </w:p>
    <w:tbl>
      <w:tblPr>
        <w:tblStyle w:val="Table1"/>
        <w:tblW w:w="10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540"/>
        <w:gridCol w:w="4995"/>
        <w:tblGridChange w:id="0">
          <w:tblGrid>
            <w:gridCol w:w="2370"/>
            <w:gridCol w:w="3540"/>
            <w:gridCol w:w="4995"/>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05">
            <w:pPr>
              <w:widowControl w:val="0"/>
              <w:spacing w:line="240" w:lineRule="auto"/>
              <w:jc w:val="center"/>
              <w:rPr>
                <w:color w:val="0000ff"/>
                <w:sz w:val="28"/>
                <w:szCs w:val="28"/>
              </w:rPr>
            </w:pPr>
            <w:r w:rsidDel="00000000" w:rsidR="00000000" w:rsidRPr="00000000">
              <w:rPr>
                <w:b w:val="1"/>
                <w:color w:val="0000ff"/>
                <w:sz w:val="28"/>
                <w:szCs w:val="28"/>
                <w:rtl w:val="0"/>
              </w:rPr>
              <w:t xml:space="preserve">Category</w:t>
            </w:r>
            <w:r w:rsidDel="00000000" w:rsidR="00000000" w:rsidRPr="00000000">
              <w:rPr>
                <w:rtl w:val="0"/>
              </w:rPr>
            </w:r>
          </w:p>
        </w:tc>
        <w:tc>
          <w:tcPr>
            <w:tcBorders>
              <w:top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07">
            <w:pPr>
              <w:widowControl w:val="0"/>
              <w:spacing w:line="240" w:lineRule="auto"/>
              <w:jc w:val="center"/>
              <w:rPr>
                <w:color w:val="0000ff"/>
                <w:sz w:val="28"/>
                <w:szCs w:val="28"/>
              </w:rPr>
            </w:pPr>
            <w:r w:rsidDel="00000000" w:rsidR="00000000" w:rsidRPr="00000000">
              <w:rPr>
                <w:b w:val="1"/>
                <w:color w:val="0000ff"/>
                <w:sz w:val="28"/>
                <w:szCs w:val="28"/>
                <w:rtl w:val="0"/>
              </w:rPr>
              <w:t xml:space="preserve">Question</w:t>
            </w:r>
            <w:r w:rsidDel="00000000" w:rsidR="00000000" w:rsidRPr="00000000">
              <w:rPr>
                <w:rtl w:val="0"/>
              </w:rPr>
            </w:r>
          </w:p>
        </w:tc>
      </w:tr>
      <w:tr>
        <w:trPr>
          <w:cantSplit w:val="0"/>
          <w:trHeight w:val="340" w:hRule="atLeast"/>
          <w:tblHeader w:val="0"/>
        </w:trPr>
        <w:tc>
          <w:tcPr>
            <w:vMerge w:val="restart"/>
            <w:tcMar>
              <w:top w:w="20.0" w:type="dxa"/>
              <w:left w:w="20.0" w:type="dxa"/>
              <w:bottom w:w="100.0" w:type="dxa"/>
              <w:right w:w="20.0" w:type="dxa"/>
            </w:tcMar>
            <w:vAlign w:val="center"/>
          </w:tcPr>
          <w:p w:rsidR="00000000" w:rsidDel="00000000" w:rsidP="00000000" w:rsidRDefault="00000000" w:rsidRPr="00000000" w14:paraId="00000008">
            <w:pPr>
              <w:widowControl w:val="0"/>
              <w:spacing w:line="240" w:lineRule="auto"/>
              <w:jc w:val="center"/>
              <w:rPr>
                <w:b w:val="1"/>
                <w:i w:val="1"/>
                <w:color w:val="0000ff"/>
                <w:sz w:val="28"/>
                <w:szCs w:val="28"/>
              </w:rPr>
            </w:pPr>
            <w:r w:rsidDel="00000000" w:rsidR="00000000" w:rsidRPr="00000000">
              <w:rPr>
                <w:b w:val="1"/>
                <w:i w:val="1"/>
                <w:color w:val="0000ff"/>
                <w:sz w:val="28"/>
                <w:szCs w:val="28"/>
                <w:rtl w:val="0"/>
              </w:rPr>
              <w:t xml:space="preserve">Choosing </w:t>
            </w:r>
          </w:p>
          <w:p w:rsidR="00000000" w:rsidDel="00000000" w:rsidP="00000000" w:rsidRDefault="00000000" w:rsidRPr="00000000" w14:paraId="00000009">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 Mentor</w:t>
            </w:r>
          </w:p>
        </w:tc>
        <w:tc>
          <w:tcPr>
            <w:vMerge w:val="restart"/>
            <w:tcMar>
              <w:top w:w="20.0" w:type="dxa"/>
              <w:left w:w="20.0" w:type="dxa"/>
              <w:bottom w:w="100.0" w:type="dxa"/>
              <w:right w:w="20.0" w:type="dxa"/>
            </w:tcMar>
            <w:vAlign w:val="center"/>
          </w:tcPr>
          <w:p w:rsidR="00000000" w:rsidDel="00000000" w:rsidP="00000000" w:rsidRDefault="00000000" w:rsidRPr="00000000" w14:paraId="0000000A">
            <w:pPr>
              <w:widowControl w:val="0"/>
              <w:spacing w:line="240" w:lineRule="auto"/>
              <w:jc w:val="center"/>
              <w:rPr>
                <w:b w:val="1"/>
                <w:sz w:val="24"/>
                <w:szCs w:val="24"/>
              </w:rPr>
            </w:pPr>
            <w:r w:rsidDel="00000000" w:rsidR="00000000" w:rsidRPr="00000000">
              <w:rPr>
                <w:b w:val="1"/>
                <w:sz w:val="24"/>
                <w:szCs w:val="24"/>
                <w:rtl w:val="0"/>
              </w:rPr>
              <w:t xml:space="preserve">Mentorship Approach</w:t>
            </w:r>
          </w:p>
        </w:tc>
        <w:tc>
          <w:tcPr>
            <w:tcMar>
              <w:top w:w="164.16" w:type="dxa"/>
              <w:left w:w="164.16" w:type="dxa"/>
              <w:bottom w:w="164.16" w:type="dxa"/>
              <w:right w:w="164.16" w:type="dxa"/>
            </w:tcMar>
            <w:vAlign w:val="bottom"/>
          </w:tcPr>
          <w:p w:rsidR="00000000" w:rsidDel="00000000" w:rsidP="00000000" w:rsidRDefault="00000000" w:rsidRPr="00000000" w14:paraId="0000000B">
            <w:pPr>
              <w:widowControl w:val="0"/>
              <w:spacing w:line="240" w:lineRule="auto"/>
              <w:jc w:val="both"/>
              <w:rPr/>
            </w:pPr>
            <w:r w:rsidDel="00000000" w:rsidR="00000000" w:rsidRPr="00000000">
              <w:rPr>
                <w:rtl w:val="0"/>
              </w:rPr>
              <w:t xml:space="preserve">What is your mentorship style?</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0C">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0D">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0E">
            <w:pPr>
              <w:widowControl w:val="0"/>
              <w:spacing w:line="240" w:lineRule="auto"/>
              <w:jc w:val="both"/>
              <w:rPr/>
            </w:pPr>
            <w:r w:rsidDel="00000000" w:rsidR="00000000" w:rsidRPr="00000000">
              <w:rPr>
                <w:rtl w:val="0"/>
              </w:rPr>
              <w:t xml:space="preserve">How do you typically support your mentees in achieving their professional and personal goals?</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0F">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10">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11">
            <w:pPr>
              <w:widowControl w:val="0"/>
              <w:spacing w:line="240" w:lineRule="auto"/>
              <w:jc w:val="both"/>
              <w:rPr/>
            </w:pPr>
            <w:r w:rsidDel="00000000" w:rsidR="00000000" w:rsidRPr="00000000">
              <w:rPr>
                <w:rtl w:val="0"/>
              </w:rPr>
              <w:t xml:space="preserve">How do you balance providing guidance with allowing mentees </w:t>
            </w:r>
            <w:r w:rsidDel="00000000" w:rsidR="00000000" w:rsidRPr="00000000">
              <w:rPr>
                <w:rtl w:val="0"/>
              </w:rPr>
              <w:t xml:space="preserve">autonomy</w:t>
            </w:r>
            <w:r w:rsidDel="00000000" w:rsidR="00000000" w:rsidRPr="00000000">
              <w:rPr>
                <w:rtl w:val="0"/>
              </w:rPr>
              <w:t xml:space="preserve">?</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12">
            <w:pPr>
              <w:widowControl w:val="0"/>
              <w:spacing w:after="0" w:before="0" w:line="240" w:lineRule="auto"/>
              <w:ind w:left="0" w:firstLine="0"/>
              <w:jc w:val="center"/>
              <w:rPr>
                <w:b w:val="1"/>
              </w:rPr>
            </w:pPr>
            <w:r w:rsidDel="00000000" w:rsidR="00000000" w:rsidRPr="00000000">
              <w:rPr>
                <w:rtl w:val="0"/>
              </w:rPr>
            </w:r>
          </w:p>
        </w:tc>
        <w:tc>
          <w:tcPr>
            <w:vMerge w:val="restart"/>
            <w:tcMar>
              <w:top w:w="20.0" w:type="dxa"/>
              <w:left w:w="20.0" w:type="dxa"/>
              <w:bottom w:w="100.0" w:type="dxa"/>
              <w:right w:w="20.0" w:type="dxa"/>
            </w:tcMar>
            <w:vAlign w:val="center"/>
          </w:tcPr>
          <w:p w:rsidR="00000000" w:rsidDel="00000000" w:rsidP="00000000" w:rsidRDefault="00000000" w:rsidRPr="00000000" w14:paraId="00000013">
            <w:pPr>
              <w:widowControl w:val="0"/>
              <w:spacing w:line="240" w:lineRule="auto"/>
              <w:jc w:val="center"/>
              <w:rPr>
                <w:b w:val="1"/>
                <w:sz w:val="24"/>
                <w:szCs w:val="24"/>
              </w:rPr>
            </w:pPr>
            <w:r w:rsidDel="00000000" w:rsidR="00000000" w:rsidRPr="00000000">
              <w:rPr>
                <w:b w:val="1"/>
                <w:sz w:val="24"/>
                <w:szCs w:val="24"/>
                <w:rtl w:val="0"/>
              </w:rPr>
              <w:t xml:space="preserve">Career Guidance</w:t>
            </w:r>
          </w:p>
        </w:tc>
        <w:tc>
          <w:tcPr>
            <w:tcMar>
              <w:top w:w="164.16" w:type="dxa"/>
              <w:left w:w="164.16" w:type="dxa"/>
              <w:bottom w:w="164.16" w:type="dxa"/>
              <w:right w:w="164.16" w:type="dxa"/>
            </w:tcMar>
            <w:vAlign w:val="bottom"/>
          </w:tcPr>
          <w:p w:rsidR="00000000" w:rsidDel="00000000" w:rsidP="00000000" w:rsidRDefault="00000000" w:rsidRPr="00000000" w14:paraId="00000014">
            <w:pPr>
              <w:widowControl w:val="0"/>
              <w:spacing w:line="240" w:lineRule="auto"/>
              <w:jc w:val="both"/>
              <w:rPr/>
            </w:pPr>
            <w:r w:rsidDel="00000000" w:rsidR="00000000" w:rsidRPr="00000000">
              <w:rPr>
                <w:rtl w:val="0"/>
              </w:rPr>
              <w:t xml:space="preserve">Could you share your perspective on my resume and future plans?</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15">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16">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17">
            <w:pPr>
              <w:widowControl w:val="0"/>
              <w:spacing w:line="240" w:lineRule="auto"/>
              <w:jc w:val="both"/>
              <w:rPr/>
            </w:pPr>
            <w:r w:rsidDel="00000000" w:rsidR="00000000" w:rsidRPr="00000000">
              <w:rPr>
                <w:rtl w:val="0"/>
              </w:rPr>
              <w:t xml:space="preserve">What steps would you recommend to help me get from point A to point B?</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18">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19">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1A">
            <w:pPr>
              <w:widowControl w:val="0"/>
              <w:spacing w:line="240" w:lineRule="auto"/>
              <w:jc w:val="both"/>
              <w:rPr/>
            </w:pPr>
            <w:r w:rsidDel="00000000" w:rsidR="00000000" w:rsidRPr="00000000">
              <w:rPr>
                <w:rtl w:val="0"/>
              </w:rPr>
              <w:t xml:space="preserve">What are common pitfalls mentees face when working toward goals like [specific goal]? How do you help them navigate those?</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1B">
            <w:pPr>
              <w:widowControl w:val="0"/>
              <w:spacing w:after="0" w:before="0" w:line="240" w:lineRule="auto"/>
              <w:ind w:left="0" w:firstLine="0"/>
              <w:jc w:val="center"/>
              <w:rPr>
                <w:b w:val="1"/>
              </w:rPr>
            </w:pPr>
            <w:r w:rsidDel="00000000" w:rsidR="00000000" w:rsidRPr="00000000">
              <w:rPr>
                <w:rtl w:val="0"/>
              </w:rPr>
            </w:r>
          </w:p>
        </w:tc>
        <w:tc>
          <w:tcPr>
            <w:vMerge w:val="restart"/>
            <w:tcMar>
              <w:top w:w="20.0" w:type="dxa"/>
              <w:left w:w="20.0" w:type="dxa"/>
              <w:bottom w:w="100.0" w:type="dxa"/>
              <w:right w:w="20.0" w:type="dxa"/>
            </w:tcMar>
            <w:vAlign w:val="center"/>
          </w:tcPr>
          <w:p w:rsidR="00000000" w:rsidDel="00000000" w:rsidP="00000000" w:rsidRDefault="00000000" w:rsidRPr="00000000" w14:paraId="0000001C">
            <w:pPr>
              <w:widowControl w:val="0"/>
              <w:spacing w:line="240" w:lineRule="auto"/>
              <w:jc w:val="center"/>
              <w:rPr>
                <w:b w:val="1"/>
                <w:sz w:val="24"/>
                <w:szCs w:val="24"/>
              </w:rPr>
            </w:pPr>
            <w:r w:rsidDel="00000000" w:rsidR="00000000" w:rsidRPr="00000000">
              <w:rPr>
                <w:b w:val="1"/>
                <w:sz w:val="24"/>
                <w:szCs w:val="24"/>
                <w:rtl w:val="0"/>
              </w:rPr>
              <w:t xml:space="preserve">Networking and Expertise</w:t>
            </w:r>
          </w:p>
        </w:tc>
        <w:tc>
          <w:tcPr>
            <w:tcMar>
              <w:top w:w="164.16" w:type="dxa"/>
              <w:left w:w="164.16" w:type="dxa"/>
              <w:bottom w:w="164.16" w:type="dxa"/>
              <w:right w:w="164.16" w:type="dxa"/>
            </w:tcMar>
            <w:vAlign w:val="bottom"/>
          </w:tcPr>
          <w:p w:rsidR="00000000" w:rsidDel="00000000" w:rsidP="00000000" w:rsidRDefault="00000000" w:rsidRPr="00000000" w14:paraId="0000001D">
            <w:pPr>
              <w:widowControl w:val="0"/>
              <w:spacing w:line="240" w:lineRule="auto"/>
              <w:jc w:val="both"/>
              <w:rPr/>
            </w:pPr>
            <w:r w:rsidDel="00000000" w:rsidR="00000000" w:rsidRPr="00000000">
              <w:rPr>
                <w:rtl w:val="0"/>
              </w:rPr>
              <w:t xml:space="preserve">Do you have previous mentees who have pursued [specific field, program, or career path]? Would you connect me with them?</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1E">
            <w:pPr>
              <w:widowControl w:val="0"/>
              <w:spacing w:after="0" w:before="0" w:line="240" w:lineRule="auto"/>
              <w:ind w:left="0" w:firstLine="0"/>
              <w:jc w:val="center"/>
              <w:rPr>
                <w:b w:val="1"/>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1F">
            <w:pPr>
              <w:widowControl w:val="0"/>
              <w:spacing w:line="240" w:lineRule="auto"/>
              <w:jc w:val="center"/>
              <w:rPr>
                <w:b w:val="1"/>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20">
            <w:pPr>
              <w:widowControl w:val="0"/>
              <w:spacing w:line="240" w:lineRule="auto"/>
              <w:jc w:val="both"/>
              <w:rPr/>
            </w:pPr>
            <w:r w:rsidDel="00000000" w:rsidR="00000000" w:rsidRPr="00000000">
              <w:rPr>
                <w:rtl w:val="0"/>
              </w:rPr>
              <w:t xml:space="preserve">I’m interested in learning more about [specific topic]. Do you know anyone I could connect with?</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21">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22">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23">
            <w:pPr>
              <w:widowControl w:val="0"/>
              <w:spacing w:line="240" w:lineRule="auto"/>
              <w:jc w:val="both"/>
              <w:rPr/>
            </w:pPr>
            <w:r w:rsidDel="00000000" w:rsidR="00000000" w:rsidRPr="00000000">
              <w:rPr>
                <w:rtl w:val="0"/>
              </w:rPr>
              <w:t xml:space="preserve">Are there professional organizations, conferences, or networks you recommend?</w:t>
            </w:r>
          </w:p>
        </w:tc>
      </w:tr>
      <w:tr>
        <w:trPr>
          <w:cantSplit w:val="0"/>
          <w:trHeight w:val="340" w:hRule="atLeast"/>
          <w:tblHeader w:val="0"/>
        </w:trPr>
        <w:tc>
          <w:tcPr>
            <w:vMerge w:val="restart"/>
            <w:tcMar>
              <w:top w:w="20.0" w:type="dxa"/>
              <w:left w:w="20.0" w:type="dxa"/>
              <w:bottom w:w="100.0" w:type="dxa"/>
              <w:right w:w="20.0" w:type="dxa"/>
            </w:tcMar>
            <w:vAlign w:val="center"/>
          </w:tcPr>
          <w:p w:rsidR="00000000" w:rsidDel="00000000" w:rsidP="00000000" w:rsidRDefault="00000000" w:rsidRPr="00000000" w14:paraId="00000024">
            <w:pPr>
              <w:widowControl w:val="0"/>
              <w:spacing w:line="240" w:lineRule="auto"/>
              <w:jc w:val="center"/>
              <w:rPr>
                <w:b w:val="1"/>
                <w:i w:val="1"/>
                <w:color w:val="0000ff"/>
                <w:sz w:val="28"/>
                <w:szCs w:val="28"/>
              </w:rPr>
            </w:pPr>
            <w:r w:rsidDel="00000000" w:rsidR="00000000" w:rsidRPr="00000000">
              <w:rPr>
                <w:b w:val="1"/>
                <w:i w:val="1"/>
                <w:color w:val="0000ff"/>
                <w:sz w:val="28"/>
                <w:szCs w:val="28"/>
                <w:rtl w:val="0"/>
              </w:rPr>
              <w:t xml:space="preserve">Working with </w:t>
            </w:r>
          </w:p>
          <w:p w:rsidR="00000000" w:rsidDel="00000000" w:rsidP="00000000" w:rsidRDefault="00000000" w:rsidRPr="00000000" w14:paraId="00000025">
            <w:pPr>
              <w:widowControl w:val="0"/>
              <w:spacing w:line="240" w:lineRule="auto"/>
              <w:jc w:val="center"/>
              <w:rPr>
                <w:b w:val="1"/>
                <w:color w:val="0000ff"/>
                <w:sz w:val="28"/>
                <w:szCs w:val="28"/>
              </w:rPr>
            </w:pPr>
            <w:r w:rsidDel="00000000" w:rsidR="00000000" w:rsidRPr="00000000">
              <w:rPr>
                <w:b w:val="1"/>
                <w:color w:val="0000ff"/>
                <w:sz w:val="28"/>
                <w:szCs w:val="28"/>
                <w:rtl w:val="0"/>
              </w:rPr>
              <w:t xml:space="preserve">a Mentor</w:t>
            </w:r>
          </w:p>
        </w:tc>
        <w:tc>
          <w:tcPr>
            <w:vMerge w:val="restart"/>
            <w:tcMar>
              <w:top w:w="20.0" w:type="dxa"/>
              <w:left w:w="20.0" w:type="dxa"/>
              <w:bottom w:w="100.0" w:type="dxa"/>
              <w:right w:w="20.0" w:type="dxa"/>
            </w:tcMar>
            <w:vAlign w:val="center"/>
          </w:tcPr>
          <w:p w:rsidR="00000000" w:rsidDel="00000000" w:rsidP="00000000" w:rsidRDefault="00000000" w:rsidRPr="00000000" w14:paraId="00000026">
            <w:pPr>
              <w:widowControl w:val="0"/>
              <w:spacing w:line="240" w:lineRule="auto"/>
              <w:jc w:val="center"/>
              <w:rPr>
                <w:b w:val="1"/>
                <w:sz w:val="24"/>
                <w:szCs w:val="24"/>
              </w:rPr>
            </w:pPr>
            <w:r w:rsidDel="00000000" w:rsidR="00000000" w:rsidRPr="00000000">
              <w:rPr>
                <w:b w:val="1"/>
                <w:sz w:val="24"/>
                <w:szCs w:val="24"/>
                <w:rtl w:val="0"/>
              </w:rPr>
              <w:t xml:space="preserve">Defining the Relationship</w:t>
            </w:r>
          </w:p>
        </w:tc>
        <w:tc>
          <w:tcPr>
            <w:tcMar>
              <w:top w:w="164.16" w:type="dxa"/>
              <w:left w:w="164.16" w:type="dxa"/>
              <w:bottom w:w="164.16" w:type="dxa"/>
              <w:right w:w="164.16" w:type="dxa"/>
            </w:tcMar>
            <w:vAlign w:val="bottom"/>
          </w:tcPr>
          <w:p w:rsidR="00000000" w:rsidDel="00000000" w:rsidP="00000000" w:rsidRDefault="00000000" w:rsidRPr="00000000" w14:paraId="00000027">
            <w:pPr>
              <w:widowControl w:val="0"/>
              <w:spacing w:line="240" w:lineRule="auto"/>
              <w:jc w:val="both"/>
              <w:rPr/>
            </w:pPr>
            <w:r w:rsidDel="00000000" w:rsidR="00000000" w:rsidRPr="00000000">
              <w:rPr>
                <w:rtl w:val="0"/>
              </w:rPr>
              <w:t xml:space="preserve">How frequently do you like to meet?</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28">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29">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2A">
            <w:pPr>
              <w:widowControl w:val="0"/>
              <w:spacing w:line="240" w:lineRule="auto"/>
              <w:jc w:val="both"/>
              <w:rPr/>
            </w:pPr>
            <w:r w:rsidDel="00000000" w:rsidR="00000000" w:rsidRPr="00000000">
              <w:rPr>
                <w:rtl w:val="0"/>
              </w:rPr>
              <w:t xml:space="preserve">What are your preferred methods of communication (e.g., email, text, scheduled meetings)?</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2B">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2C">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Do you prefer to focus exclusively on professional goals or also discuss personal life goals?</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2E">
            <w:pPr>
              <w:widowControl w:val="0"/>
              <w:spacing w:after="0" w:before="0" w:line="240" w:lineRule="auto"/>
              <w:ind w:left="0" w:firstLine="0"/>
              <w:jc w:val="center"/>
              <w:rPr>
                <w:b w:val="1"/>
              </w:rPr>
            </w:pPr>
            <w:r w:rsidDel="00000000" w:rsidR="00000000" w:rsidRPr="00000000">
              <w:rPr>
                <w:rtl w:val="0"/>
              </w:rPr>
            </w:r>
          </w:p>
        </w:tc>
        <w:tc>
          <w:tcPr>
            <w:vMerge w:val="restart"/>
            <w:tcMar>
              <w:top w:w="20.0" w:type="dxa"/>
              <w:left w:w="20.0" w:type="dxa"/>
              <w:bottom w:w="100.0" w:type="dxa"/>
              <w:right w:w="20.0" w:type="dxa"/>
            </w:tcMar>
            <w:vAlign w:val="center"/>
          </w:tcPr>
          <w:p w:rsidR="00000000" w:rsidDel="00000000" w:rsidP="00000000" w:rsidRDefault="00000000" w:rsidRPr="00000000" w14:paraId="0000002F">
            <w:pPr>
              <w:widowControl w:val="0"/>
              <w:spacing w:line="240" w:lineRule="auto"/>
              <w:jc w:val="center"/>
              <w:rPr>
                <w:b w:val="1"/>
                <w:sz w:val="24"/>
                <w:szCs w:val="24"/>
              </w:rPr>
            </w:pPr>
            <w:r w:rsidDel="00000000" w:rsidR="00000000" w:rsidRPr="00000000">
              <w:rPr>
                <w:b w:val="1"/>
                <w:sz w:val="24"/>
                <w:szCs w:val="24"/>
                <w:rtl w:val="0"/>
              </w:rPr>
              <w:t xml:space="preserve">Expanding the Relationship</w:t>
            </w:r>
          </w:p>
        </w:tc>
        <w:tc>
          <w:tcPr>
            <w:tcMar>
              <w:top w:w="164.16" w:type="dxa"/>
              <w:left w:w="164.16" w:type="dxa"/>
              <w:bottom w:w="164.16" w:type="dxa"/>
              <w:right w:w="164.16" w:type="dxa"/>
            </w:tcMar>
            <w:vAlign w:val="bottom"/>
          </w:tcPr>
          <w:p w:rsidR="00000000" w:rsidDel="00000000" w:rsidP="00000000" w:rsidRDefault="00000000" w:rsidRPr="00000000" w14:paraId="00000030">
            <w:pPr>
              <w:widowControl w:val="0"/>
              <w:spacing w:line="240" w:lineRule="auto"/>
              <w:jc w:val="both"/>
              <w:rPr/>
            </w:pPr>
            <w:r w:rsidDel="00000000" w:rsidR="00000000" w:rsidRPr="00000000">
              <w:rPr>
                <w:rtl w:val="0"/>
              </w:rPr>
              <w:t xml:space="preserve">Do you have a project I could assist you with currently (in your area of interest – research, education, community outreach, etc.)?</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31">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32">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33">
            <w:pPr>
              <w:widowControl w:val="0"/>
              <w:spacing w:line="240" w:lineRule="auto"/>
              <w:jc w:val="both"/>
              <w:rPr/>
            </w:pPr>
            <w:r w:rsidDel="00000000" w:rsidR="00000000" w:rsidRPr="00000000">
              <w:rPr>
                <w:rtl w:val="0"/>
              </w:rPr>
              <w:t xml:space="preserve">What do you think a successful mentoring relationship looks like?</w:t>
            </w:r>
          </w:p>
        </w:tc>
      </w:tr>
      <w:tr>
        <w:trPr>
          <w:cantSplit w:val="0"/>
          <w:trHeight w:val="340" w:hRule="atLeast"/>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34">
            <w:pPr>
              <w:widowControl w:val="0"/>
              <w:spacing w:after="0" w:before="0" w:line="240" w:lineRule="auto"/>
              <w:ind w:left="0" w:firstLine="0"/>
              <w:jc w:val="center"/>
              <w:rPr>
                <w:b w:val="1"/>
              </w:rPr>
            </w:pPr>
            <w:r w:rsidDel="00000000" w:rsidR="00000000" w:rsidRPr="00000000">
              <w:rPr>
                <w:rtl w:val="0"/>
              </w:rPr>
            </w:r>
          </w:p>
        </w:tc>
        <w:tc>
          <w:tcPr>
            <w:vMerge w:val="restart"/>
            <w:tcMar>
              <w:top w:w="20.0" w:type="dxa"/>
              <w:left w:w="20.0" w:type="dxa"/>
              <w:bottom w:w="100.0" w:type="dxa"/>
              <w:right w:w="20.0" w:type="dxa"/>
            </w:tcMar>
            <w:vAlign w:val="center"/>
          </w:tcPr>
          <w:p w:rsidR="00000000" w:rsidDel="00000000" w:rsidP="00000000" w:rsidRDefault="00000000" w:rsidRPr="00000000" w14:paraId="00000035">
            <w:pPr>
              <w:widowControl w:val="0"/>
              <w:spacing w:line="240" w:lineRule="auto"/>
              <w:jc w:val="center"/>
              <w:rPr>
                <w:b w:val="1"/>
                <w:sz w:val="24"/>
                <w:szCs w:val="24"/>
              </w:rPr>
            </w:pPr>
            <w:r w:rsidDel="00000000" w:rsidR="00000000" w:rsidRPr="00000000">
              <w:rPr>
                <w:b w:val="1"/>
                <w:sz w:val="24"/>
                <w:szCs w:val="24"/>
                <w:rtl w:val="0"/>
              </w:rPr>
              <w:t xml:space="preserve">Re-Evaluate</w:t>
            </w:r>
          </w:p>
        </w:tc>
        <w:tc>
          <w:tcPr>
            <w:tcMar>
              <w:top w:w="164.16" w:type="dxa"/>
              <w:left w:w="164.16" w:type="dxa"/>
              <w:bottom w:w="164.16" w:type="dxa"/>
              <w:right w:w="164.16" w:type="dxa"/>
            </w:tcMar>
            <w:vAlign w:val="bottom"/>
          </w:tcPr>
          <w:p w:rsidR="00000000" w:rsidDel="00000000" w:rsidP="00000000" w:rsidRDefault="00000000" w:rsidRPr="00000000" w14:paraId="00000036">
            <w:pPr>
              <w:widowControl w:val="0"/>
              <w:spacing w:line="240" w:lineRule="auto"/>
              <w:jc w:val="both"/>
              <w:rPr/>
            </w:pPr>
            <w:r w:rsidDel="00000000" w:rsidR="00000000" w:rsidRPr="00000000">
              <w:rPr>
                <w:rtl w:val="0"/>
              </w:rPr>
              <w:t xml:space="preserve">Can we schedule regular ‘review’ meetings (e.g., every 6 months or yearly) to reflect on progress?</w:t>
            </w:r>
          </w:p>
        </w:tc>
      </w:tr>
      <w:tr>
        <w:trPr>
          <w:cantSplit w:val="0"/>
          <w:tblHeader w:val="0"/>
        </w:trPr>
        <w:tc>
          <w:tcPr>
            <w:vMerge w:val="continue"/>
            <w:tcMar>
              <w:top w:w="20.0" w:type="dxa"/>
              <w:left w:w="20.0" w:type="dxa"/>
              <w:bottom w:w="100.0" w:type="dxa"/>
              <w:right w:w="20.0" w:type="dxa"/>
            </w:tcMar>
            <w:vAlign w:val="center"/>
          </w:tcPr>
          <w:p w:rsidR="00000000" w:rsidDel="00000000" w:rsidP="00000000" w:rsidRDefault="00000000" w:rsidRPr="00000000" w14:paraId="00000037">
            <w:pPr>
              <w:widowControl w:val="0"/>
              <w:spacing w:after="0" w:before="0" w:line="240" w:lineRule="auto"/>
              <w:ind w:left="0" w:firstLine="0"/>
              <w:rPr/>
            </w:pPr>
            <w:r w:rsidDel="00000000" w:rsidR="00000000" w:rsidRPr="00000000">
              <w:rPr>
                <w:rtl w:val="0"/>
              </w:rPr>
            </w:r>
          </w:p>
        </w:tc>
        <w:tc>
          <w:tcPr>
            <w:vMerge w:val="continue"/>
            <w:tcMar>
              <w:top w:w="20.0" w:type="dxa"/>
              <w:left w:w="20.0" w:type="dxa"/>
              <w:bottom w:w="100.0" w:type="dxa"/>
              <w:right w:w="20.0" w:type="dxa"/>
            </w:tcMar>
            <w:vAlign w:val="center"/>
          </w:tcPr>
          <w:p w:rsidR="00000000" w:rsidDel="00000000" w:rsidP="00000000" w:rsidRDefault="00000000" w:rsidRPr="00000000" w14:paraId="00000038">
            <w:pPr>
              <w:widowControl w:val="0"/>
              <w:spacing w:after="0" w:before="0" w:line="240" w:lineRule="auto"/>
              <w:ind w:left="0" w:firstLine="0"/>
              <w:rPr/>
            </w:pPr>
            <w:r w:rsidDel="00000000" w:rsidR="00000000" w:rsidRPr="00000000">
              <w:rPr>
                <w:rtl w:val="0"/>
              </w:rPr>
            </w:r>
          </w:p>
        </w:tc>
        <w:tc>
          <w:tcPr>
            <w:tcMar>
              <w:top w:w="164.16" w:type="dxa"/>
              <w:left w:w="164.16" w:type="dxa"/>
              <w:bottom w:w="164.16" w:type="dxa"/>
              <w:right w:w="164.16" w:type="dxa"/>
            </w:tcMar>
            <w:vAlign w:val="bottom"/>
          </w:tcPr>
          <w:p w:rsidR="00000000" w:rsidDel="00000000" w:rsidP="00000000" w:rsidRDefault="00000000" w:rsidRPr="00000000" w14:paraId="00000039">
            <w:pPr>
              <w:widowControl w:val="0"/>
              <w:spacing w:line="240" w:lineRule="auto"/>
              <w:jc w:val="both"/>
              <w:rPr/>
            </w:pPr>
            <w:r w:rsidDel="00000000" w:rsidR="00000000" w:rsidRPr="00000000">
              <w:rPr>
                <w:rtl w:val="0"/>
              </w:rPr>
              <w:t xml:space="preserve">How can we identify areas for improvement in our mentoring relationship?</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